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287CCC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287CCC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2816" behindDoc="0" locked="0" layoutInCell="1" allowOverlap="1" wp14:anchorId="1EE7DDC2" wp14:editId="4033304C">
            <wp:simplePos x="0" y="0"/>
            <wp:positionH relativeFrom="column">
              <wp:posOffset>5490210</wp:posOffset>
            </wp:positionH>
            <wp:positionV relativeFrom="paragraph">
              <wp:posOffset>-80645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7CCC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77C286A4" wp14:editId="7CB44287">
            <wp:simplePos x="0" y="0"/>
            <wp:positionH relativeFrom="column">
              <wp:posOffset>-545465</wp:posOffset>
            </wp:positionH>
            <wp:positionV relativeFrom="paragraph">
              <wp:posOffset>-81280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287CCC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674FD2" w:rsidRPr="00674FD2">
        <w:rPr>
          <w:rFonts w:cs="B Zar"/>
          <w:b/>
          <w:bCs/>
          <w:sz w:val="18"/>
          <w:szCs w:val="18"/>
          <w:rtl/>
        </w:rPr>
        <w:t>اداره کل حفاظت مح</w:t>
      </w:r>
      <w:r w:rsidR="00674FD2" w:rsidRPr="00674FD2">
        <w:rPr>
          <w:rFonts w:cs="B Zar" w:hint="cs"/>
          <w:b/>
          <w:bCs/>
          <w:sz w:val="18"/>
          <w:szCs w:val="18"/>
          <w:rtl/>
        </w:rPr>
        <w:t>ی</w:t>
      </w:r>
      <w:r w:rsidR="00674FD2" w:rsidRPr="00674FD2">
        <w:rPr>
          <w:rFonts w:cs="B Zar" w:hint="eastAsia"/>
          <w:b/>
          <w:bCs/>
          <w:sz w:val="18"/>
          <w:szCs w:val="18"/>
          <w:rtl/>
        </w:rPr>
        <w:t>ط</w:t>
      </w:r>
      <w:r w:rsidR="00674FD2" w:rsidRPr="00674FD2">
        <w:rPr>
          <w:rFonts w:cs="B Zar"/>
          <w:b/>
          <w:bCs/>
          <w:sz w:val="18"/>
          <w:szCs w:val="18"/>
          <w:rtl/>
        </w:rPr>
        <w:t xml:space="preserve"> ز</w:t>
      </w:r>
      <w:r w:rsidR="00674FD2" w:rsidRPr="00674FD2">
        <w:rPr>
          <w:rFonts w:cs="B Zar" w:hint="cs"/>
          <w:b/>
          <w:bCs/>
          <w:sz w:val="18"/>
          <w:szCs w:val="18"/>
          <w:rtl/>
        </w:rPr>
        <w:t>ی</w:t>
      </w:r>
      <w:r w:rsidR="00674FD2" w:rsidRPr="00674FD2">
        <w:rPr>
          <w:rFonts w:cs="B Zar" w:hint="eastAsia"/>
          <w:b/>
          <w:bCs/>
          <w:sz w:val="18"/>
          <w:szCs w:val="18"/>
          <w:rtl/>
        </w:rPr>
        <w:t>ست</w:t>
      </w:r>
      <w:r w:rsidR="00674FD2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</w:t>
      </w:r>
      <w:r w:rsidR="00287CCC" w:rsidRPr="00287CCC">
        <w:rPr>
          <w:rFonts w:cs="B Zar" w:hint="cs"/>
          <w:b/>
          <w:bCs/>
          <w:sz w:val="18"/>
          <w:szCs w:val="18"/>
          <w:rtl/>
        </w:rPr>
        <w:t xml:space="preserve"> </w:t>
      </w:r>
      <w:r w:rsidR="00287CCC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F778D3" w:rsidRDefault="00F778D3" w:rsidP="00DF2597">
      <w:pPr>
        <w:spacing w:after="0" w:line="120" w:lineRule="auto"/>
        <w:jc w:val="both"/>
        <w:rPr>
          <w:rFonts w:cs="B Zar"/>
          <w:sz w:val="24"/>
          <w:szCs w:val="24"/>
          <w:rtl/>
        </w:rPr>
      </w:pPr>
    </w:p>
    <w:p w:rsidR="00B93AE5" w:rsidRDefault="009715C5" w:rsidP="0091506D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DA342C" w:rsidRPr="00DA342C" w:rsidRDefault="00DA342C" w:rsidP="00DA342C">
      <w:pPr>
        <w:spacing w:after="0" w:line="240" w:lineRule="auto"/>
        <w:ind w:right="-851"/>
        <w:jc w:val="both"/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7267" w:type="dxa"/>
        <w:jc w:val="center"/>
        <w:tblLook w:val="04A0" w:firstRow="1" w:lastRow="0" w:firstColumn="1" w:lastColumn="0" w:noHBand="0" w:noVBand="1"/>
      </w:tblPr>
      <w:tblGrid>
        <w:gridCol w:w="679"/>
        <w:gridCol w:w="5454"/>
        <w:gridCol w:w="1134"/>
      </w:tblGrid>
      <w:tr w:rsidR="000E560D" w:rsidRPr="001440F8" w:rsidTr="00E52021">
        <w:trPr>
          <w:cantSplit/>
          <w:trHeight w:val="409"/>
          <w:jc w:val="center"/>
        </w:trPr>
        <w:tc>
          <w:tcPr>
            <w:tcW w:w="679" w:type="dxa"/>
            <w:shd w:val="clear" w:color="auto" w:fill="D9D9D9" w:themeFill="background1" w:themeFillShade="D9"/>
            <w:vAlign w:val="center"/>
          </w:tcPr>
          <w:p w:rsidR="000E560D" w:rsidRPr="00DA342C" w:rsidRDefault="000E560D" w:rsidP="00DA342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454" w:type="dxa"/>
            <w:shd w:val="clear" w:color="auto" w:fill="D9D9D9" w:themeFill="background1" w:themeFillShade="D9"/>
            <w:vAlign w:val="center"/>
          </w:tcPr>
          <w:p w:rsidR="000E560D" w:rsidRPr="00DA342C" w:rsidRDefault="000E560D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E560D" w:rsidRPr="00DA342C" w:rsidRDefault="000E560D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به تفکیک</w:t>
            </w:r>
          </w:p>
        </w:tc>
      </w:tr>
      <w:tr w:rsidR="000E560D" w:rsidRPr="001440F8" w:rsidTr="00E52021">
        <w:trPr>
          <w:jc w:val="center"/>
        </w:trPr>
        <w:tc>
          <w:tcPr>
            <w:tcW w:w="679" w:type="dxa"/>
            <w:vAlign w:val="center"/>
          </w:tcPr>
          <w:p w:rsidR="000E560D" w:rsidRPr="00DA342C" w:rsidRDefault="000E560D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A342C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454" w:type="dxa"/>
            <w:vAlign w:val="center"/>
          </w:tcPr>
          <w:p w:rsidR="000E560D" w:rsidRPr="00DA342C" w:rsidRDefault="000E560D" w:rsidP="0091506D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DA342C">
              <w:rPr>
                <w:rFonts w:cs="B Zar" w:hint="cs"/>
                <w:sz w:val="20"/>
                <w:szCs w:val="20"/>
                <w:rtl/>
              </w:rPr>
              <w:t>نقشه مناطق تحت مدیریت استان و ویژگی</w:t>
            </w:r>
            <w:r w:rsidRPr="00DA342C">
              <w:rPr>
                <w:rFonts w:cs="B Zar" w:hint="cs"/>
                <w:sz w:val="20"/>
                <w:szCs w:val="20"/>
                <w:rtl/>
              </w:rPr>
              <w:softHyphen/>
              <w:t>های خاص منطقه</w:t>
            </w:r>
            <w:r w:rsidRPr="00DA342C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  <w:tc>
          <w:tcPr>
            <w:tcW w:w="1134" w:type="dxa"/>
            <w:vAlign w:val="center"/>
          </w:tcPr>
          <w:p w:rsidR="000E560D" w:rsidRPr="00DA342C" w:rsidRDefault="000E560D" w:rsidP="00EB5F26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0E560D" w:rsidRPr="001440F8" w:rsidTr="00E52021">
        <w:trPr>
          <w:jc w:val="center"/>
        </w:trPr>
        <w:tc>
          <w:tcPr>
            <w:tcW w:w="679" w:type="dxa"/>
            <w:vAlign w:val="center"/>
          </w:tcPr>
          <w:p w:rsidR="000E560D" w:rsidRPr="00DA342C" w:rsidRDefault="000E560D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A342C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454" w:type="dxa"/>
            <w:vAlign w:val="center"/>
          </w:tcPr>
          <w:p w:rsidR="000E560D" w:rsidRPr="00DA342C" w:rsidRDefault="000E560D" w:rsidP="0039259A">
            <w:pPr>
              <w:jc w:val="both"/>
              <w:rPr>
                <w:rFonts w:cs="B Zar"/>
                <w:sz w:val="20"/>
                <w:szCs w:val="20"/>
              </w:rPr>
            </w:pPr>
            <w:r w:rsidRPr="00DA342C">
              <w:rPr>
                <w:rFonts w:cs="B Zar" w:hint="cs"/>
                <w:sz w:val="20"/>
                <w:szCs w:val="20"/>
                <w:rtl/>
              </w:rPr>
              <w:t>گونه</w:t>
            </w:r>
            <w:r w:rsidRPr="00DA342C">
              <w:rPr>
                <w:rFonts w:cs="B Zar" w:hint="cs"/>
                <w:sz w:val="20"/>
                <w:szCs w:val="20"/>
                <w:rtl/>
              </w:rPr>
              <w:softHyphen/>
              <w:t>های زیستی موجود و در حال انقراض</w:t>
            </w:r>
            <w:r w:rsidRPr="00DA342C">
              <w:rPr>
                <w:rFonts w:cs="B Zar"/>
                <w:sz w:val="20"/>
                <w:szCs w:val="20"/>
              </w:rPr>
              <w:t xml:space="preserve"> </w:t>
            </w:r>
            <w:r w:rsidRPr="00DA342C">
              <w:rPr>
                <w:rFonts w:cs="B Zar" w:hint="cs"/>
                <w:sz w:val="20"/>
                <w:szCs w:val="20"/>
                <w:rtl/>
              </w:rPr>
              <w:t xml:space="preserve">استان  براساس طبقه بندی </w:t>
            </w:r>
            <w:r w:rsidRPr="00DA342C">
              <w:rPr>
                <w:rFonts w:cs="B Zar"/>
                <w:sz w:val="20"/>
                <w:szCs w:val="20"/>
              </w:rPr>
              <w:t>auc</w:t>
            </w:r>
          </w:p>
        </w:tc>
        <w:tc>
          <w:tcPr>
            <w:tcW w:w="1134" w:type="dxa"/>
            <w:vAlign w:val="center"/>
          </w:tcPr>
          <w:p w:rsidR="000E560D" w:rsidRPr="00DA342C" w:rsidRDefault="000E560D" w:rsidP="00EB5F26">
            <w:pPr>
              <w:jc w:val="center"/>
              <w:rPr>
                <w:rFonts w:cs="B Zar"/>
                <w:rtl/>
              </w:rPr>
            </w:pPr>
            <w:r w:rsidRPr="00DA342C">
              <w:rPr>
                <w:rFonts w:cs="B Zar" w:hint="cs"/>
                <w:rtl/>
              </w:rPr>
              <w:t>پهنه</w:t>
            </w:r>
          </w:p>
        </w:tc>
      </w:tr>
      <w:tr w:rsidR="000E560D" w:rsidRPr="001440F8" w:rsidTr="00E52021">
        <w:trPr>
          <w:jc w:val="center"/>
        </w:trPr>
        <w:tc>
          <w:tcPr>
            <w:tcW w:w="679" w:type="dxa"/>
            <w:vAlign w:val="center"/>
          </w:tcPr>
          <w:p w:rsidR="000E560D" w:rsidRPr="00DA342C" w:rsidRDefault="000E560D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A342C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5454" w:type="dxa"/>
            <w:vAlign w:val="center"/>
          </w:tcPr>
          <w:p w:rsidR="000E560D" w:rsidRPr="00DA342C" w:rsidRDefault="000E560D" w:rsidP="0091506D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DA342C">
              <w:rPr>
                <w:rFonts w:cs="B Zar" w:hint="cs"/>
                <w:sz w:val="20"/>
                <w:szCs w:val="20"/>
                <w:rtl/>
              </w:rPr>
              <w:t>تعیین حقابه</w:t>
            </w:r>
            <w:r w:rsidRPr="00DA342C">
              <w:rPr>
                <w:rFonts w:cs="B Zar" w:hint="cs"/>
                <w:sz w:val="20"/>
                <w:szCs w:val="20"/>
                <w:rtl/>
              </w:rPr>
              <w:softHyphen/>
              <w:t>های محیط زیستی رودخانه</w:t>
            </w:r>
            <w:r w:rsidRPr="00DA342C">
              <w:rPr>
                <w:rFonts w:cs="B Zar" w:hint="cs"/>
                <w:sz w:val="20"/>
                <w:szCs w:val="20"/>
                <w:rtl/>
              </w:rPr>
              <w:softHyphen/>
              <w:t xml:space="preserve">ها بر اساس شرایط حوضه در فصول مختلف </w:t>
            </w:r>
          </w:p>
        </w:tc>
        <w:tc>
          <w:tcPr>
            <w:tcW w:w="1134" w:type="dxa"/>
            <w:vAlign w:val="center"/>
          </w:tcPr>
          <w:p w:rsidR="000E560D" w:rsidRPr="00DA342C" w:rsidRDefault="000E560D" w:rsidP="00EF28DE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0E560D" w:rsidRPr="001440F8" w:rsidTr="00E52021">
        <w:trPr>
          <w:jc w:val="center"/>
        </w:trPr>
        <w:tc>
          <w:tcPr>
            <w:tcW w:w="679" w:type="dxa"/>
            <w:vAlign w:val="center"/>
          </w:tcPr>
          <w:p w:rsidR="000E560D" w:rsidRPr="00DA342C" w:rsidRDefault="000E560D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A342C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5454" w:type="dxa"/>
            <w:vAlign w:val="center"/>
          </w:tcPr>
          <w:p w:rsidR="000E560D" w:rsidRPr="00DA342C" w:rsidRDefault="000E560D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DA342C">
              <w:rPr>
                <w:rFonts w:cs="B Zar"/>
                <w:sz w:val="20"/>
                <w:szCs w:val="20"/>
                <w:rtl/>
              </w:rPr>
              <w:t>راهبردها</w:t>
            </w:r>
            <w:r w:rsidRPr="00DA342C">
              <w:rPr>
                <w:rFonts w:cs="B Zar" w:hint="cs"/>
                <w:sz w:val="20"/>
                <w:szCs w:val="20"/>
                <w:rtl/>
              </w:rPr>
              <w:t>ی</w:t>
            </w:r>
            <w:r w:rsidRPr="00DA342C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DA342C">
              <w:rPr>
                <w:rFonts w:cs="B Zar" w:hint="cs"/>
                <w:sz w:val="20"/>
                <w:szCs w:val="20"/>
                <w:rtl/>
              </w:rPr>
              <w:t>ی</w:t>
            </w:r>
            <w:r w:rsidRPr="00DA342C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DA342C">
              <w:rPr>
                <w:rFonts w:cs="B Zar" w:hint="cs"/>
                <w:sz w:val="20"/>
                <w:szCs w:val="20"/>
                <w:rtl/>
              </w:rPr>
              <w:softHyphen/>
            </w:r>
            <w:r w:rsidRPr="00DA342C">
              <w:rPr>
                <w:rFonts w:cs="B Zar"/>
                <w:sz w:val="20"/>
                <w:szCs w:val="20"/>
                <w:rtl/>
              </w:rPr>
              <w:t>ها</w:t>
            </w:r>
            <w:r w:rsidRPr="00DA342C">
              <w:rPr>
                <w:rFonts w:cs="B Zar" w:hint="cs"/>
                <w:sz w:val="20"/>
                <w:szCs w:val="20"/>
                <w:rtl/>
              </w:rPr>
              <w:t>ی</w:t>
            </w:r>
            <w:r w:rsidRPr="00DA342C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DA342C">
              <w:rPr>
                <w:rFonts w:cs="B Zar" w:hint="cs"/>
                <w:sz w:val="20"/>
                <w:szCs w:val="20"/>
                <w:rtl/>
              </w:rPr>
              <w:t>ی</w:t>
            </w:r>
            <w:r w:rsidRPr="00DA342C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DA342C">
              <w:rPr>
                <w:rFonts w:cs="B Zar" w:hint="cs"/>
                <w:sz w:val="20"/>
                <w:szCs w:val="20"/>
                <w:rtl/>
              </w:rPr>
              <w:t>ی</w:t>
            </w:r>
            <w:r w:rsidRPr="00DA342C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DA342C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DA342C">
              <w:rPr>
                <w:rFonts w:cs="B Zar" w:hint="cs"/>
                <w:sz w:val="20"/>
                <w:szCs w:val="20"/>
                <w:rtl/>
              </w:rPr>
              <w:t>ی</w:t>
            </w:r>
            <w:r w:rsidRPr="00DA342C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DA342C">
              <w:rPr>
                <w:rFonts w:cs="B Zar" w:hint="cs"/>
                <w:sz w:val="20"/>
                <w:szCs w:val="20"/>
                <w:rtl/>
              </w:rPr>
              <w:t>ی روستایی</w:t>
            </w:r>
          </w:p>
        </w:tc>
        <w:tc>
          <w:tcPr>
            <w:tcW w:w="1134" w:type="dxa"/>
            <w:vAlign w:val="center"/>
          </w:tcPr>
          <w:p w:rsidR="000E560D" w:rsidRPr="00DA342C" w:rsidRDefault="000E560D" w:rsidP="00C86561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0E560D" w:rsidRPr="00DA342C" w:rsidTr="00E52021">
        <w:trPr>
          <w:trHeight w:val="305"/>
          <w:jc w:val="center"/>
        </w:trPr>
        <w:tc>
          <w:tcPr>
            <w:tcW w:w="679" w:type="dxa"/>
            <w:vAlign w:val="center"/>
          </w:tcPr>
          <w:p w:rsidR="000E560D" w:rsidRPr="00DA342C" w:rsidRDefault="000E560D" w:rsidP="00663DB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A342C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5454" w:type="dxa"/>
            <w:vAlign w:val="center"/>
          </w:tcPr>
          <w:p w:rsidR="000E560D" w:rsidRPr="00DA342C" w:rsidRDefault="000E560D" w:rsidP="00F13286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DA342C">
              <w:rPr>
                <w:rFonts w:cs="B Zar" w:hint="cs"/>
                <w:sz w:val="20"/>
                <w:szCs w:val="20"/>
                <w:rtl/>
              </w:rPr>
              <w:t>گونه های جانوری غالب</w:t>
            </w:r>
          </w:p>
        </w:tc>
        <w:tc>
          <w:tcPr>
            <w:tcW w:w="1134" w:type="dxa"/>
            <w:vAlign w:val="center"/>
          </w:tcPr>
          <w:p w:rsidR="000E560D" w:rsidRPr="00DA342C" w:rsidRDefault="000E560D" w:rsidP="00663DB5">
            <w:pPr>
              <w:jc w:val="center"/>
              <w:rPr>
                <w:rFonts w:cs="B Zar"/>
                <w:rtl/>
              </w:rPr>
            </w:pPr>
            <w:r w:rsidRPr="00DA342C">
              <w:rPr>
                <w:rFonts w:cs="B Zar" w:hint="cs"/>
                <w:rtl/>
              </w:rPr>
              <w:t>پهنه</w:t>
            </w:r>
          </w:p>
        </w:tc>
      </w:tr>
    </w:tbl>
    <w:p w:rsidR="005E06F8" w:rsidRDefault="005E06F8" w:rsidP="0037622B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547301" w:rsidRPr="00287CCC" w:rsidRDefault="00547301" w:rsidP="0037622B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9296" w:type="dxa"/>
        <w:jc w:val="center"/>
        <w:tblLook w:val="04A0" w:firstRow="1" w:lastRow="0" w:firstColumn="1" w:lastColumn="0" w:noHBand="0" w:noVBand="1"/>
      </w:tblPr>
      <w:tblGrid>
        <w:gridCol w:w="1019"/>
        <w:gridCol w:w="1195"/>
        <w:gridCol w:w="1559"/>
        <w:gridCol w:w="1560"/>
        <w:gridCol w:w="1417"/>
        <w:gridCol w:w="2546"/>
      </w:tblGrid>
      <w:tr w:rsidR="00674FD2" w:rsidRPr="00DA342C" w:rsidTr="00DA342C">
        <w:trPr>
          <w:cantSplit/>
          <w:trHeight w:val="516"/>
          <w:jc w:val="center"/>
        </w:trPr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74FD2" w:rsidRPr="00DA342C" w:rsidRDefault="00674FD2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پارک ملی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:rsidR="00674FD2" w:rsidRPr="00DA342C" w:rsidRDefault="00674FD2" w:rsidP="0054730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اثر طبیعی ملی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674FD2" w:rsidRPr="00DA342C" w:rsidRDefault="00674FD2" w:rsidP="00674FD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پناهگاه حیاط وحش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674FD2" w:rsidRPr="00DA342C" w:rsidRDefault="00674FD2" w:rsidP="00674FD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منطقه حفاظت شده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74FD2" w:rsidRPr="00DA342C" w:rsidRDefault="00674FD2" w:rsidP="00674FD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منطقه شکار ممنوع</w:t>
            </w:r>
          </w:p>
        </w:tc>
        <w:tc>
          <w:tcPr>
            <w:tcW w:w="2546" w:type="dxa"/>
            <w:shd w:val="clear" w:color="auto" w:fill="D9D9D9" w:themeFill="background1" w:themeFillShade="D9"/>
            <w:vAlign w:val="center"/>
          </w:tcPr>
          <w:p w:rsidR="00674FD2" w:rsidRPr="00DA342C" w:rsidRDefault="00674FD2" w:rsidP="0091506D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مناطق مستعد برای </w:t>
            </w:r>
            <w:r w:rsidR="0091506D"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مدیریت محیط زیستی</w:t>
            </w:r>
          </w:p>
        </w:tc>
      </w:tr>
      <w:tr w:rsidR="00674FD2" w:rsidRPr="001440F8" w:rsidTr="00DA342C">
        <w:trPr>
          <w:jc w:val="center"/>
        </w:trPr>
        <w:tc>
          <w:tcPr>
            <w:tcW w:w="1019" w:type="dxa"/>
            <w:vAlign w:val="center"/>
          </w:tcPr>
          <w:p w:rsidR="00674FD2" w:rsidRPr="001440F8" w:rsidRDefault="00674FD2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95" w:type="dxa"/>
          </w:tcPr>
          <w:p w:rsidR="00674FD2" w:rsidRPr="001440F8" w:rsidRDefault="00674FD2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59" w:type="dxa"/>
            <w:vAlign w:val="center"/>
          </w:tcPr>
          <w:p w:rsidR="00674FD2" w:rsidRPr="001440F8" w:rsidRDefault="00674FD2" w:rsidP="00674FD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60" w:type="dxa"/>
            <w:vAlign w:val="center"/>
          </w:tcPr>
          <w:p w:rsidR="00674FD2" w:rsidRPr="001440F8" w:rsidRDefault="00674FD2" w:rsidP="00674FD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7" w:type="dxa"/>
            <w:vAlign w:val="center"/>
          </w:tcPr>
          <w:p w:rsidR="00674FD2" w:rsidRPr="001440F8" w:rsidRDefault="00674FD2" w:rsidP="00674FD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46" w:type="dxa"/>
          </w:tcPr>
          <w:p w:rsidR="00674FD2" w:rsidRPr="001440F8" w:rsidRDefault="00674FD2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674FD2" w:rsidRPr="001440F8" w:rsidTr="00DA342C">
        <w:trPr>
          <w:jc w:val="center"/>
        </w:trPr>
        <w:tc>
          <w:tcPr>
            <w:tcW w:w="1019" w:type="dxa"/>
            <w:vAlign w:val="center"/>
          </w:tcPr>
          <w:p w:rsidR="00674FD2" w:rsidRPr="001440F8" w:rsidRDefault="00674FD2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95" w:type="dxa"/>
          </w:tcPr>
          <w:p w:rsidR="00674FD2" w:rsidRPr="001440F8" w:rsidRDefault="00674FD2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59" w:type="dxa"/>
            <w:vAlign w:val="center"/>
          </w:tcPr>
          <w:p w:rsidR="00674FD2" w:rsidRPr="001440F8" w:rsidRDefault="00674FD2" w:rsidP="00674FD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60" w:type="dxa"/>
            <w:vAlign w:val="center"/>
          </w:tcPr>
          <w:p w:rsidR="00674FD2" w:rsidRPr="001440F8" w:rsidRDefault="00674FD2" w:rsidP="00674FD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7" w:type="dxa"/>
            <w:vAlign w:val="center"/>
          </w:tcPr>
          <w:p w:rsidR="00674FD2" w:rsidRPr="001440F8" w:rsidRDefault="00674FD2" w:rsidP="00674FD2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46" w:type="dxa"/>
          </w:tcPr>
          <w:p w:rsidR="00674FD2" w:rsidRPr="001440F8" w:rsidRDefault="00674FD2" w:rsidP="005B449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547301" w:rsidRPr="00DA342C" w:rsidRDefault="00DA342C" w:rsidP="00DA342C">
      <w:pPr>
        <w:tabs>
          <w:tab w:val="left" w:pos="399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  <w:r w:rsidRPr="00DA342C">
        <w:rPr>
          <w:rFonts w:cs="B Zar"/>
          <w:sz w:val="18"/>
          <w:szCs w:val="18"/>
          <w:rtl/>
        </w:rPr>
        <w:tab/>
      </w:r>
      <w:r w:rsidRPr="00DA342C">
        <w:rPr>
          <w:rFonts w:cs="B Zar"/>
          <w:sz w:val="18"/>
          <w:szCs w:val="18"/>
          <w:rtl/>
        </w:rPr>
        <w:tab/>
      </w:r>
      <w:r w:rsidR="0091506D" w:rsidRPr="00DA342C">
        <w:rPr>
          <w:rFonts w:cs="B Zar" w:hint="cs"/>
          <w:sz w:val="18"/>
          <w:szCs w:val="18"/>
          <w:rtl/>
        </w:rPr>
        <w:t>جدول شماره (1)</w:t>
      </w: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CE213E" w:rsidRPr="00DA342C" w:rsidRDefault="00CE213E" w:rsidP="00CE213E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 w:rsidRPr="00DA342C">
        <w:rPr>
          <w:rFonts w:cs="B Zar" w:hint="cs"/>
          <w:b/>
          <w:bCs/>
          <w:sz w:val="18"/>
          <w:szCs w:val="18"/>
          <w:rtl/>
        </w:rPr>
        <w:t>پهنه های در معرض خظر زیست محیطی و ریسک بالا</w:t>
      </w:r>
    </w:p>
    <w:tbl>
      <w:tblPr>
        <w:tblStyle w:val="TableGrid"/>
        <w:bidiVisual/>
        <w:tblW w:w="9242" w:type="dxa"/>
        <w:jc w:val="center"/>
        <w:tblLook w:val="04A0" w:firstRow="1" w:lastRow="0" w:firstColumn="1" w:lastColumn="0" w:noHBand="0" w:noVBand="1"/>
      </w:tblPr>
      <w:tblGrid>
        <w:gridCol w:w="600"/>
        <w:gridCol w:w="2199"/>
        <w:gridCol w:w="2160"/>
        <w:gridCol w:w="2179"/>
        <w:gridCol w:w="2104"/>
      </w:tblGrid>
      <w:tr w:rsidR="00E20DD4" w:rsidRPr="00DA342C" w:rsidTr="00DA342C">
        <w:trPr>
          <w:cantSplit/>
          <w:trHeight w:val="449"/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E20DD4" w:rsidRPr="00DA342C" w:rsidRDefault="00E20DD4" w:rsidP="00DA342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214" w:type="dxa"/>
            <w:shd w:val="clear" w:color="auto" w:fill="D9D9D9" w:themeFill="background1" w:themeFillShade="D9"/>
            <w:vAlign w:val="center"/>
          </w:tcPr>
          <w:p w:rsidR="00E20DD4" w:rsidRPr="00DA342C" w:rsidRDefault="00E20DD4" w:rsidP="00DA342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شهرستان</w:t>
            </w:r>
          </w:p>
        </w:tc>
        <w:tc>
          <w:tcPr>
            <w:tcW w:w="2177" w:type="dxa"/>
            <w:shd w:val="clear" w:color="auto" w:fill="D9D9D9" w:themeFill="background1" w:themeFillShade="D9"/>
            <w:vAlign w:val="center"/>
          </w:tcPr>
          <w:p w:rsidR="00E20DD4" w:rsidRPr="00DA342C" w:rsidRDefault="00E20DD4" w:rsidP="00DA342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:rsidR="00E20DD4" w:rsidRPr="00DA342C" w:rsidRDefault="00E20DD4" w:rsidP="00DA342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درجه اهمیت از 10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:rsidR="00E20DD4" w:rsidRPr="00DA342C" w:rsidRDefault="00E20DD4" w:rsidP="00DA342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نوع آلودگی</w:t>
            </w:r>
          </w:p>
        </w:tc>
      </w:tr>
      <w:tr w:rsidR="00E20DD4" w:rsidRPr="00D136C6" w:rsidTr="00E20DD4">
        <w:trPr>
          <w:jc w:val="center"/>
        </w:trPr>
        <w:tc>
          <w:tcPr>
            <w:tcW w:w="538" w:type="dxa"/>
            <w:vAlign w:val="center"/>
          </w:tcPr>
          <w:p w:rsidR="00E20DD4" w:rsidRPr="00D136C6" w:rsidRDefault="00E20DD4" w:rsidP="009876E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214" w:type="dxa"/>
            <w:vAlign w:val="center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77" w:type="dxa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95" w:type="dxa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18" w:type="dxa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E20DD4" w:rsidRPr="00D136C6" w:rsidTr="00E20DD4">
        <w:trPr>
          <w:jc w:val="center"/>
        </w:trPr>
        <w:tc>
          <w:tcPr>
            <w:tcW w:w="538" w:type="dxa"/>
            <w:vAlign w:val="center"/>
          </w:tcPr>
          <w:p w:rsidR="00E20DD4" w:rsidRPr="00D136C6" w:rsidRDefault="00E20DD4" w:rsidP="009876E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214" w:type="dxa"/>
            <w:vAlign w:val="center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77" w:type="dxa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95" w:type="dxa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18" w:type="dxa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E20DD4" w:rsidRPr="00D136C6" w:rsidTr="00E20DD4">
        <w:trPr>
          <w:jc w:val="center"/>
        </w:trPr>
        <w:tc>
          <w:tcPr>
            <w:tcW w:w="538" w:type="dxa"/>
            <w:vAlign w:val="center"/>
          </w:tcPr>
          <w:p w:rsidR="00E20DD4" w:rsidRPr="00D136C6" w:rsidRDefault="00E20DD4" w:rsidP="009876E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214" w:type="dxa"/>
            <w:vAlign w:val="center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77" w:type="dxa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95" w:type="dxa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18" w:type="dxa"/>
          </w:tcPr>
          <w:p w:rsidR="00E20DD4" w:rsidRPr="00D136C6" w:rsidRDefault="00E20DD4" w:rsidP="009876E9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CE213E" w:rsidRDefault="00CE213E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37622B" w:rsidRDefault="0037622B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4269" w:type="dxa"/>
        <w:jc w:val="center"/>
        <w:tblLook w:val="04A0" w:firstRow="1" w:lastRow="0" w:firstColumn="1" w:lastColumn="0" w:noHBand="0" w:noVBand="1"/>
      </w:tblPr>
      <w:tblGrid>
        <w:gridCol w:w="856"/>
        <w:gridCol w:w="856"/>
        <w:gridCol w:w="1536"/>
        <w:gridCol w:w="1021"/>
      </w:tblGrid>
      <w:tr w:rsidR="005E06F8" w:rsidTr="005E06F8">
        <w:trPr>
          <w:cantSplit/>
          <w:trHeight w:val="68"/>
          <w:jc w:val="center"/>
        </w:trPr>
        <w:tc>
          <w:tcPr>
            <w:tcW w:w="856" w:type="dxa"/>
            <w:shd w:val="clear" w:color="auto" w:fill="D9D9D9" w:themeFill="background1" w:themeFillShade="D9"/>
          </w:tcPr>
          <w:p w:rsidR="005E06F8" w:rsidRPr="00DA342C" w:rsidRDefault="005E06F8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856" w:type="dxa"/>
            <w:shd w:val="clear" w:color="auto" w:fill="D9D9D9" w:themeFill="background1" w:themeFillShade="D9"/>
            <w:vAlign w:val="center"/>
          </w:tcPr>
          <w:p w:rsidR="005E06F8" w:rsidRPr="00DA342C" w:rsidRDefault="005E06F8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دهستان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</w:tcPr>
          <w:p w:rsidR="005E06F8" w:rsidRPr="00DA342C" w:rsidRDefault="005E06F8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تعداد صنایع آلاینده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center"/>
          </w:tcPr>
          <w:p w:rsidR="005E06F8" w:rsidRPr="00DA342C" w:rsidRDefault="005E06F8" w:rsidP="00C865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A342C">
              <w:rPr>
                <w:rFonts w:cs="B Zar" w:hint="cs"/>
                <w:b/>
                <w:bCs/>
                <w:sz w:val="18"/>
                <w:szCs w:val="18"/>
                <w:rtl/>
              </w:rPr>
              <w:t>نوع آلودگی</w:t>
            </w:r>
          </w:p>
        </w:tc>
      </w:tr>
      <w:tr w:rsidR="005E06F8" w:rsidRPr="001440F8" w:rsidTr="005E06F8">
        <w:trPr>
          <w:jc w:val="center"/>
        </w:trPr>
        <w:tc>
          <w:tcPr>
            <w:tcW w:w="856" w:type="dxa"/>
          </w:tcPr>
          <w:p w:rsidR="005E06F8" w:rsidRPr="001440F8" w:rsidRDefault="005E06F8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6" w:type="dxa"/>
            <w:vAlign w:val="center"/>
          </w:tcPr>
          <w:p w:rsidR="005E06F8" w:rsidRPr="001440F8" w:rsidRDefault="005E06F8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36" w:type="dxa"/>
          </w:tcPr>
          <w:p w:rsidR="005E06F8" w:rsidRPr="001440F8" w:rsidRDefault="005E06F8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21" w:type="dxa"/>
            <w:vAlign w:val="center"/>
          </w:tcPr>
          <w:p w:rsidR="005E06F8" w:rsidRPr="001440F8" w:rsidRDefault="005E06F8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5E06F8" w:rsidRPr="001440F8" w:rsidTr="005E06F8">
        <w:trPr>
          <w:jc w:val="center"/>
        </w:trPr>
        <w:tc>
          <w:tcPr>
            <w:tcW w:w="856" w:type="dxa"/>
          </w:tcPr>
          <w:p w:rsidR="005E06F8" w:rsidRPr="001440F8" w:rsidRDefault="005E06F8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6" w:type="dxa"/>
            <w:vAlign w:val="center"/>
          </w:tcPr>
          <w:p w:rsidR="005E06F8" w:rsidRPr="001440F8" w:rsidRDefault="005E06F8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36" w:type="dxa"/>
          </w:tcPr>
          <w:p w:rsidR="005E06F8" w:rsidRPr="001440F8" w:rsidRDefault="005E06F8" w:rsidP="00C86561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21" w:type="dxa"/>
            <w:vAlign w:val="center"/>
          </w:tcPr>
          <w:p w:rsidR="005E06F8" w:rsidRPr="001440F8" w:rsidRDefault="005E06F8" w:rsidP="00C86561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91506D" w:rsidRPr="00DA342C" w:rsidRDefault="0037622B" w:rsidP="00781914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DA342C">
        <w:rPr>
          <w:rFonts w:cs="B Zar" w:hint="cs"/>
          <w:sz w:val="18"/>
          <w:szCs w:val="18"/>
          <w:rtl/>
        </w:rPr>
        <w:t>جدول شماره (</w:t>
      </w:r>
      <w:r w:rsidR="00781914" w:rsidRPr="00DA342C">
        <w:rPr>
          <w:rFonts w:cs="B Zar" w:hint="cs"/>
          <w:sz w:val="18"/>
          <w:szCs w:val="18"/>
          <w:rtl/>
        </w:rPr>
        <w:t>2</w:t>
      </w:r>
      <w:r w:rsidRPr="00DA342C">
        <w:rPr>
          <w:rFonts w:cs="B Zar" w:hint="cs"/>
          <w:sz w:val="18"/>
          <w:szCs w:val="18"/>
          <w:rtl/>
        </w:rPr>
        <w:t>)</w:t>
      </w:r>
    </w:p>
    <w:p w:rsidR="0091506D" w:rsidRDefault="0091506D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DA342C" w:rsidRDefault="00DA342C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2106B2" w:rsidRDefault="002106B2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CF0502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9715C5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10E" w:rsidRDefault="0023710E" w:rsidP="002E028B">
      <w:pPr>
        <w:spacing w:after="0" w:line="240" w:lineRule="auto"/>
      </w:pPr>
      <w:r>
        <w:separator/>
      </w:r>
    </w:p>
  </w:endnote>
  <w:endnote w:type="continuationSeparator" w:id="0">
    <w:p w:rsidR="0023710E" w:rsidRDefault="0023710E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0906893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15C5" w:rsidRDefault="009715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02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9715C5" w:rsidRDefault="00DF2597" w:rsidP="0091506D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91506D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10E" w:rsidRDefault="0023710E" w:rsidP="002E028B">
      <w:pPr>
        <w:spacing w:after="0" w:line="240" w:lineRule="auto"/>
      </w:pPr>
      <w:r>
        <w:separator/>
      </w:r>
    </w:p>
  </w:footnote>
  <w:footnote w:type="continuationSeparator" w:id="0">
    <w:p w:rsidR="0023710E" w:rsidRDefault="0023710E" w:rsidP="002E028B">
      <w:pPr>
        <w:spacing w:after="0" w:line="240" w:lineRule="auto"/>
      </w:pPr>
      <w:r>
        <w:continuationSeparator/>
      </w:r>
    </w:p>
  </w:footnote>
  <w:footnote w:id="1">
    <w:p w:rsidR="000E560D" w:rsidRPr="00B20741" w:rsidRDefault="000E560D" w:rsidP="00B20741">
      <w:pPr>
        <w:spacing w:after="0" w:line="240" w:lineRule="auto"/>
        <w:jc w:val="both"/>
        <w:rPr>
          <w:rFonts w:cs="B Zar"/>
          <w:sz w:val="20"/>
          <w:szCs w:val="20"/>
        </w:rPr>
      </w:pPr>
      <w:r w:rsidRPr="00B20741">
        <w:rPr>
          <w:rFonts w:cs="B Zar"/>
          <w:sz w:val="20"/>
          <w:szCs w:val="20"/>
        </w:rPr>
        <w:footnoteRef/>
      </w:r>
      <w:r w:rsidRPr="00B20741">
        <w:rPr>
          <w:rFonts w:cs="B Zar"/>
          <w:sz w:val="20"/>
          <w:szCs w:val="20"/>
          <w:rtl/>
        </w:rPr>
        <w:t xml:space="preserve"> </w:t>
      </w:r>
      <w:r w:rsidRPr="00B20741">
        <w:rPr>
          <w:rFonts w:cs="B Zar" w:hint="cs"/>
          <w:sz w:val="20"/>
          <w:szCs w:val="20"/>
          <w:rtl/>
        </w:rPr>
        <w:t xml:space="preserve">. </w:t>
      </w:r>
      <w:r w:rsidRPr="00C52A03">
        <w:rPr>
          <w:rFonts w:cs="B Zar" w:hint="cs"/>
          <w:sz w:val="20"/>
          <w:szCs w:val="20"/>
          <w:rtl/>
        </w:rPr>
        <w:t>نقشه</w:t>
      </w:r>
      <w:r w:rsidRPr="00C52A03">
        <w:rPr>
          <w:rFonts w:cs="B Zar" w:hint="cs"/>
          <w:sz w:val="20"/>
          <w:szCs w:val="20"/>
          <w:rtl/>
        </w:rPr>
        <w:softHyphen/>
        <w:t>ها به پیوست ارسال شوند.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34041"/>
    <w:rsid w:val="00060281"/>
    <w:rsid w:val="000607EF"/>
    <w:rsid w:val="000E560D"/>
    <w:rsid w:val="00130715"/>
    <w:rsid w:val="001440F8"/>
    <w:rsid w:val="001667BE"/>
    <w:rsid w:val="00195792"/>
    <w:rsid w:val="001D6283"/>
    <w:rsid w:val="001E6E2C"/>
    <w:rsid w:val="002106B2"/>
    <w:rsid w:val="0023710E"/>
    <w:rsid w:val="00287CCC"/>
    <w:rsid w:val="002E028B"/>
    <w:rsid w:val="0037622B"/>
    <w:rsid w:val="0039259A"/>
    <w:rsid w:val="003E1410"/>
    <w:rsid w:val="00411040"/>
    <w:rsid w:val="004173ED"/>
    <w:rsid w:val="004279F2"/>
    <w:rsid w:val="00490E2A"/>
    <w:rsid w:val="005267CA"/>
    <w:rsid w:val="005268FA"/>
    <w:rsid w:val="00547301"/>
    <w:rsid w:val="005E06F8"/>
    <w:rsid w:val="00663DB5"/>
    <w:rsid w:val="00674FD2"/>
    <w:rsid w:val="00686239"/>
    <w:rsid w:val="006B3E86"/>
    <w:rsid w:val="00781914"/>
    <w:rsid w:val="007F5295"/>
    <w:rsid w:val="0080526E"/>
    <w:rsid w:val="00884264"/>
    <w:rsid w:val="00894126"/>
    <w:rsid w:val="0091506D"/>
    <w:rsid w:val="009315FC"/>
    <w:rsid w:val="009715C5"/>
    <w:rsid w:val="00982007"/>
    <w:rsid w:val="009D14B3"/>
    <w:rsid w:val="00A111CE"/>
    <w:rsid w:val="00A174AE"/>
    <w:rsid w:val="00A76FCA"/>
    <w:rsid w:val="00AA417B"/>
    <w:rsid w:val="00AB4F91"/>
    <w:rsid w:val="00AD5142"/>
    <w:rsid w:val="00B20741"/>
    <w:rsid w:val="00B3626D"/>
    <w:rsid w:val="00B60E01"/>
    <w:rsid w:val="00B93AE5"/>
    <w:rsid w:val="00BA56B3"/>
    <w:rsid w:val="00BF48C2"/>
    <w:rsid w:val="00C135D1"/>
    <w:rsid w:val="00C233FB"/>
    <w:rsid w:val="00C52A03"/>
    <w:rsid w:val="00C52E6C"/>
    <w:rsid w:val="00C87389"/>
    <w:rsid w:val="00CE213E"/>
    <w:rsid w:val="00CF0502"/>
    <w:rsid w:val="00D31282"/>
    <w:rsid w:val="00D3307E"/>
    <w:rsid w:val="00DA342C"/>
    <w:rsid w:val="00DA4678"/>
    <w:rsid w:val="00DA771B"/>
    <w:rsid w:val="00DC057D"/>
    <w:rsid w:val="00DF2597"/>
    <w:rsid w:val="00E20DD4"/>
    <w:rsid w:val="00E52021"/>
    <w:rsid w:val="00EA6747"/>
    <w:rsid w:val="00EA7F5A"/>
    <w:rsid w:val="00EB5F26"/>
    <w:rsid w:val="00EB7917"/>
    <w:rsid w:val="00EE5D62"/>
    <w:rsid w:val="00F13286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869820-343D-47D0-A276-D400F479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9715C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71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5C5"/>
  </w:style>
  <w:style w:type="paragraph" w:styleId="Footer">
    <w:name w:val="footer"/>
    <w:basedOn w:val="Normal"/>
    <w:link w:val="FooterChar"/>
    <w:uiPriority w:val="99"/>
    <w:unhideWhenUsed/>
    <w:rsid w:val="00971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C82E2-2CB5-4DAB-98AB-F5DCD0BB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21</cp:revision>
  <cp:lastPrinted>2018-11-21T09:08:00Z</cp:lastPrinted>
  <dcterms:created xsi:type="dcterms:W3CDTF">2018-11-03T12:31:00Z</dcterms:created>
  <dcterms:modified xsi:type="dcterms:W3CDTF">2018-11-24T09:25:00Z</dcterms:modified>
</cp:coreProperties>
</file>